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CE" w:rsidRPr="00F0392E" w:rsidRDefault="007614CE" w:rsidP="00F0392E">
      <w:pPr>
        <w:jc w:val="center"/>
        <w:rPr>
          <w:rFonts w:ascii="Times New Roman" w:hAnsi="Times New Roman" w:cs="Times New Roman"/>
          <w:b/>
          <w:color w:val="002060"/>
          <w:sz w:val="36"/>
        </w:rPr>
      </w:pPr>
      <w:bookmarkStart w:id="0" w:name="_GoBack"/>
      <w:r w:rsidRPr="00F0392E">
        <w:rPr>
          <w:rFonts w:ascii="Times New Roman" w:hAnsi="Times New Roman" w:cs="Times New Roman"/>
          <w:b/>
          <w:color w:val="002060"/>
          <w:sz w:val="36"/>
        </w:rPr>
        <w:t>Ваш ребенок первоклассник</w:t>
      </w:r>
    </w:p>
    <w:bookmarkEnd w:id="0"/>
    <w:p w:rsidR="007614CE" w:rsidRPr="00F0392E" w:rsidRDefault="007614CE" w:rsidP="007614CE">
      <w:pPr>
        <w:shd w:val="clear" w:color="auto" w:fill="FFFFFF"/>
        <w:spacing w:after="0" w:line="225" w:lineRule="atLeast"/>
        <w:ind w:firstLine="708"/>
        <w:jc w:val="both"/>
        <w:rPr>
          <w:rFonts w:ascii="Times New Roman" w:eastAsia="Times New Roman" w:hAnsi="Times New Roman" w:cs="Times New Roman"/>
          <w:color w:val="210000"/>
          <w:sz w:val="28"/>
          <w:szCs w:val="24"/>
          <w:lang w:eastAsia="ru-RU"/>
        </w:rPr>
      </w:pPr>
      <w:r w:rsidRPr="00F0392E">
        <w:rPr>
          <w:rFonts w:ascii="Times New Roman" w:eastAsia="Times New Roman" w:hAnsi="Times New Roman" w:cs="Times New Roman"/>
          <w:color w:val="210000"/>
          <w:sz w:val="28"/>
          <w:szCs w:val="24"/>
          <w:lang w:eastAsia="ru-RU"/>
        </w:rPr>
        <w:t>Поступление в школу - переломный момент в жизни каждого</w:t>
      </w:r>
      <w:r w:rsidRPr="00F0392E">
        <w:rPr>
          <w:rFonts w:ascii="Verdana" w:eastAsia="Times New Roman" w:hAnsi="Verdana" w:cs="Times New Roman"/>
          <w:color w:val="210000"/>
          <w:sz w:val="28"/>
          <w:szCs w:val="24"/>
          <w:lang w:eastAsia="ru-RU"/>
        </w:rPr>
        <w:t xml:space="preserve"> </w:t>
      </w:r>
      <w:r w:rsidRPr="00F0392E">
        <w:rPr>
          <w:rFonts w:ascii="Times New Roman" w:eastAsia="Times New Roman" w:hAnsi="Times New Roman" w:cs="Times New Roman"/>
          <w:color w:val="210000"/>
          <w:sz w:val="28"/>
          <w:szCs w:val="24"/>
          <w:lang w:eastAsia="ru-RU"/>
        </w:rPr>
        <w:t>ребенка. 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т.д.</w:t>
      </w:r>
    </w:p>
    <w:p w:rsidR="007614CE" w:rsidRPr="00F0392E" w:rsidRDefault="007614CE" w:rsidP="007614CE">
      <w:pPr>
        <w:shd w:val="clear" w:color="auto" w:fill="FFFFFF"/>
        <w:spacing w:after="0" w:line="225" w:lineRule="atLeast"/>
        <w:ind w:firstLine="708"/>
        <w:jc w:val="both"/>
        <w:rPr>
          <w:rFonts w:ascii="Times New Roman" w:eastAsia="Times New Roman" w:hAnsi="Times New Roman" w:cs="Times New Roman"/>
          <w:color w:val="210000"/>
          <w:sz w:val="28"/>
          <w:szCs w:val="24"/>
          <w:lang w:eastAsia="ru-RU"/>
        </w:rPr>
      </w:pPr>
      <w:r w:rsidRPr="00F0392E">
        <w:rPr>
          <w:rFonts w:ascii="Times New Roman" w:eastAsia="Times New Roman" w:hAnsi="Times New Roman" w:cs="Times New Roman"/>
          <w:color w:val="210000"/>
          <w:sz w:val="28"/>
          <w:szCs w:val="24"/>
          <w:lang w:eastAsia="ru-RU"/>
        </w:rPr>
        <w:t>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p>
    <w:p w:rsidR="007614CE" w:rsidRPr="00F0392E" w:rsidRDefault="007614CE" w:rsidP="007614CE">
      <w:pPr>
        <w:shd w:val="clear" w:color="auto" w:fill="FFFFFF"/>
        <w:spacing w:after="0" w:line="225" w:lineRule="atLeast"/>
        <w:ind w:firstLine="180"/>
        <w:jc w:val="both"/>
        <w:rPr>
          <w:rFonts w:ascii="Times New Roman" w:eastAsia="Times New Roman" w:hAnsi="Times New Roman" w:cs="Times New Roman"/>
          <w:color w:val="210000"/>
          <w:sz w:val="28"/>
          <w:szCs w:val="24"/>
          <w:lang w:eastAsia="ru-RU"/>
        </w:rPr>
      </w:pPr>
      <w:r w:rsidRPr="00F0392E">
        <w:rPr>
          <w:rFonts w:ascii="Times New Roman" w:eastAsia="Times New Roman" w:hAnsi="Times New Roman" w:cs="Times New Roman"/>
          <w:color w:val="210000"/>
          <w:sz w:val="28"/>
          <w:szCs w:val="24"/>
          <w:lang w:eastAsia="ru-RU"/>
        </w:rPr>
        <w:t>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w:t>
      </w:r>
    </w:p>
    <w:p w:rsidR="007614CE" w:rsidRPr="00F0392E" w:rsidRDefault="007614CE" w:rsidP="007614CE">
      <w:pPr>
        <w:shd w:val="clear" w:color="auto" w:fill="FFFFFF"/>
        <w:spacing w:after="0" w:line="225" w:lineRule="atLeast"/>
        <w:ind w:firstLine="708"/>
        <w:jc w:val="both"/>
        <w:rPr>
          <w:rFonts w:ascii="Times New Roman" w:eastAsia="Times New Roman" w:hAnsi="Times New Roman" w:cs="Times New Roman"/>
          <w:color w:val="210000"/>
          <w:sz w:val="28"/>
          <w:szCs w:val="24"/>
          <w:lang w:eastAsia="ru-RU"/>
        </w:rPr>
      </w:pPr>
      <w:r w:rsidRPr="00F0392E">
        <w:rPr>
          <w:rFonts w:ascii="Times New Roman" w:eastAsia="Times New Roman" w:hAnsi="Times New Roman" w:cs="Times New Roman"/>
          <w:color w:val="210000"/>
          <w:sz w:val="28"/>
          <w:szCs w:val="24"/>
          <w:lang w:eastAsia="ru-RU"/>
        </w:rPr>
        <w:t>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p>
    <w:p w:rsidR="007614CE" w:rsidRPr="00F0392E" w:rsidRDefault="007614CE" w:rsidP="007614CE">
      <w:pPr>
        <w:shd w:val="clear" w:color="auto" w:fill="FFFFFF"/>
        <w:spacing w:after="0" w:line="225" w:lineRule="atLeast"/>
        <w:ind w:firstLine="708"/>
        <w:jc w:val="both"/>
        <w:rPr>
          <w:rFonts w:ascii="Times New Roman" w:eastAsia="Times New Roman" w:hAnsi="Times New Roman" w:cs="Times New Roman"/>
          <w:color w:val="210000"/>
          <w:sz w:val="28"/>
          <w:szCs w:val="24"/>
          <w:lang w:eastAsia="ru-RU"/>
        </w:rPr>
      </w:pPr>
      <w:r w:rsidRPr="00F0392E">
        <w:rPr>
          <w:rFonts w:ascii="Times New Roman" w:eastAsia="Times New Roman" w:hAnsi="Times New Roman" w:cs="Times New Roman"/>
          <w:color w:val="210000"/>
          <w:sz w:val="28"/>
          <w:szCs w:val="24"/>
          <w:lang w:eastAsia="ru-RU"/>
        </w:rPr>
        <w:t>Многие из сегодняшних первоклассников являются весьма искушенными в учебных занятиях еще до прихода в школу. Усиленная подготовка к школе, посещение дошкольных лицеев, гимназий и т.д. зачастую приводит к тому, что поступление в школу утрачивает для ребенка элемент новизны, мешает ему пережить значимость этого события.</w:t>
      </w:r>
    </w:p>
    <w:p w:rsidR="007614CE" w:rsidRPr="00F0392E" w:rsidRDefault="007614CE" w:rsidP="007614CE">
      <w:pPr>
        <w:shd w:val="clear" w:color="auto" w:fill="FFFFFF"/>
        <w:spacing w:after="0" w:line="225" w:lineRule="atLeast"/>
        <w:ind w:firstLine="708"/>
        <w:jc w:val="both"/>
        <w:rPr>
          <w:rFonts w:ascii="Times New Roman" w:eastAsia="Times New Roman" w:hAnsi="Times New Roman" w:cs="Times New Roman"/>
          <w:color w:val="210000"/>
          <w:sz w:val="28"/>
          <w:szCs w:val="24"/>
          <w:lang w:eastAsia="ru-RU"/>
        </w:rPr>
      </w:pPr>
      <w:r w:rsidRPr="00F0392E">
        <w:rPr>
          <w:rFonts w:ascii="Times New Roman" w:eastAsia="Times New Roman" w:hAnsi="Times New Roman" w:cs="Times New Roman"/>
          <w:color w:val="210000"/>
          <w:sz w:val="28"/>
          <w:szCs w:val="24"/>
          <w:lang w:eastAsia="ru-RU"/>
        </w:rPr>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7614CE" w:rsidRPr="00F0392E" w:rsidRDefault="007614CE" w:rsidP="007614CE">
      <w:pPr>
        <w:spacing w:after="0" w:line="240" w:lineRule="auto"/>
        <w:rPr>
          <w:rFonts w:ascii="Times New Roman" w:eastAsia="Times New Roman" w:hAnsi="Times New Roman" w:cs="Times New Roman"/>
          <w:sz w:val="24"/>
          <w:szCs w:val="24"/>
          <w:lang w:eastAsia="ru-RU"/>
        </w:rPr>
      </w:pPr>
    </w:p>
    <w:p w:rsidR="007614CE" w:rsidRPr="00F0392E" w:rsidRDefault="007614CE" w:rsidP="00F0392E">
      <w:pPr>
        <w:jc w:val="center"/>
        <w:rPr>
          <w:rFonts w:ascii="Times New Roman" w:hAnsi="Times New Roman" w:cs="Times New Roman"/>
          <w:b/>
          <w:color w:val="002060"/>
          <w:sz w:val="32"/>
        </w:rPr>
      </w:pPr>
      <w:r w:rsidRPr="00F0392E">
        <w:rPr>
          <w:rFonts w:ascii="Times New Roman" w:hAnsi="Times New Roman" w:cs="Times New Roman"/>
          <w:b/>
          <w:color w:val="002060"/>
          <w:sz w:val="32"/>
        </w:rPr>
        <w:t>НОВЫЕ ПРАВИЛА</w:t>
      </w:r>
    </w:p>
    <w:p w:rsidR="007614CE" w:rsidRPr="00F0392E" w:rsidRDefault="007614CE" w:rsidP="007614CE">
      <w:pPr>
        <w:shd w:val="clear" w:color="auto" w:fill="FFFFFF"/>
        <w:spacing w:before="150" w:after="30" w:line="360" w:lineRule="atLeast"/>
        <w:outlineLvl w:val="1"/>
        <w:rPr>
          <w:rFonts w:ascii="Times New Roman" w:eastAsia="Times New Roman" w:hAnsi="Times New Roman" w:cs="Times New Roman"/>
          <w:b/>
          <w:color w:val="210000"/>
          <w:sz w:val="28"/>
          <w:szCs w:val="28"/>
          <w:lang w:eastAsia="ru-RU"/>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7614CE" w:rsidRPr="00F0392E" w:rsidRDefault="007614CE" w:rsidP="00995432">
      <w:pPr>
        <w:shd w:val="clear" w:color="auto" w:fill="FFFFFF"/>
        <w:spacing w:after="0" w:line="225" w:lineRule="atLeast"/>
        <w:ind w:firstLine="708"/>
        <w:jc w:val="both"/>
        <w:rPr>
          <w:rFonts w:ascii="Times New Roman" w:eastAsia="Times New Roman" w:hAnsi="Times New Roman" w:cs="Times New Roman"/>
          <w:color w:val="210000"/>
          <w:sz w:val="28"/>
          <w:szCs w:val="24"/>
          <w:lang w:eastAsia="ru-RU"/>
        </w:rPr>
      </w:pPr>
      <w:r w:rsidRPr="00F0392E">
        <w:rPr>
          <w:rFonts w:ascii="Times New Roman" w:eastAsia="Times New Roman" w:hAnsi="Times New Roman" w:cs="Times New Roman"/>
          <w:color w:val="210000"/>
          <w:sz w:val="28"/>
          <w:szCs w:val="24"/>
          <w:lang w:eastAsia="ru-RU"/>
        </w:rPr>
        <w:t>Многочисленные "можно", "нельзя", "надо", "положено", "правильно", "неправильно" лавиной обрушиваются на первоклассника. Эти правила связаны как с организацией самой школьной жизни, так и с включением ребенка в новую для него учебную деятельность.</w:t>
      </w:r>
    </w:p>
    <w:p w:rsidR="007614CE" w:rsidRPr="00F0392E" w:rsidRDefault="007614CE" w:rsidP="007614CE">
      <w:pPr>
        <w:shd w:val="clear" w:color="auto" w:fill="FFFFFF"/>
        <w:spacing w:after="0" w:line="225" w:lineRule="atLeast"/>
        <w:ind w:firstLine="180"/>
        <w:jc w:val="both"/>
        <w:rPr>
          <w:rFonts w:ascii="Times New Roman" w:eastAsia="Times New Roman" w:hAnsi="Times New Roman" w:cs="Times New Roman"/>
          <w:color w:val="210000"/>
          <w:sz w:val="28"/>
          <w:szCs w:val="24"/>
          <w:lang w:eastAsia="ru-RU"/>
        </w:rPr>
      </w:pPr>
      <w:r w:rsidRPr="00F0392E">
        <w:rPr>
          <w:rFonts w:ascii="Times New Roman" w:eastAsia="Times New Roman" w:hAnsi="Times New Roman" w:cs="Times New Roman"/>
          <w:color w:val="210000"/>
          <w:sz w:val="28"/>
          <w:szCs w:val="24"/>
          <w:lang w:eastAsia="ru-RU"/>
        </w:rPr>
        <w:t>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w:t>
      </w:r>
    </w:p>
    <w:p w:rsidR="007614CE" w:rsidRPr="00F0392E" w:rsidRDefault="007614CE" w:rsidP="00995432">
      <w:pPr>
        <w:shd w:val="clear" w:color="auto" w:fill="FFFFFF"/>
        <w:spacing w:after="0" w:line="225" w:lineRule="atLeast"/>
        <w:ind w:firstLine="708"/>
        <w:jc w:val="both"/>
        <w:rPr>
          <w:rFonts w:ascii="Times New Roman" w:eastAsia="Times New Roman" w:hAnsi="Times New Roman" w:cs="Times New Roman"/>
          <w:color w:val="210000"/>
          <w:sz w:val="28"/>
          <w:szCs w:val="24"/>
          <w:lang w:eastAsia="ru-RU"/>
        </w:rPr>
      </w:pPr>
      <w:r w:rsidRPr="00F0392E">
        <w:rPr>
          <w:rFonts w:ascii="Times New Roman" w:eastAsia="Times New Roman" w:hAnsi="Times New Roman" w:cs="Times New Roman"/>
          <w:color w:val="210000"/>
          <w:sz w:val="28"/>
          <w:szCs w:val="24"/>
          <w:lang w:eastAsia="ru-RU"/>
        </w:rPr>
        <w:lastRenderedPageBreak/>
        <w:t>Тем не менее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в первые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w:t>
      </w:r>
    </w:p>
    <w:p w:rsidR="007614CE" w:rsidRPr="00F0392E" w:rsidRDefault="007614CE" w:rsidP="00995432">
      <w:pPr>
        <w:shd w:val="clear" w:color="auto" w:fill="FFFFFF"/>
        <w:spacing w:after="0" w:line="225" w:lineRule="atLeast"/>
        <w:ind w:firstLine="708"/>
        <w:jc w:val="both"/>
        <w:rPr>
          <w:rFonts w:ascii="Times New Roman" w:eastAsia="Times New Roman" w:hAnsi="Times New Roman" w:cs="Times New Roman"/>
          <w:color w:val="210000"/>
          <w:sz w:val="28"/>
          <w:szCs w:val="24"/>
          <w:lang w:eastAsia="ru-RU"/>
        </w:rPr>
      </w:pPr>
      <w:r w:rsidRPr="00F0392E">
        <w:rPr>
          <w:rFonts w:ascii="Times New Roman" w:eastAsia="Times New Roman" w:hAnsi="Times New Roman" w:cs="Times New Roman"/>
          <w:color w:val="210000"/>
          <w:sz w:val="28"/>
          <w:szCs w:val="24"/>
          <w:lang w:eastAsia="ru-RU"/>
        </w:rPr>
        <w:t>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w:t>
      </w:r>
    </w:p>
    <w:p w:rsidR="007614CE" w:rsidRPr="00F0392E" w:rsidRDefault="007614CE" w:rsidP="007614CE">
      <w:pPr>
        <w:spacing w:after="0" w:line="240" w:lineRule="auto"/>
        <w:rPr>
          <w:rFonts w:ascii="Times New Roman" w:eastAsia="Times New Roman" w:hAnsi="Times New Roman" w:cs="Times New Roman"/>
          <w:sz w:val="24"/>
          <w:szCs w:val="24"/>
          <w:lang w:eastAsia="ru-RU"/>
        </w:rPr>
      </w:pPr>
    </w:p>
    <w:p w:rsidR="007614CE" w:rsidRPr="00F0392E" w:rsidRDefault="007614CE" w:rsidP="00F0392E">
      <w:pPr>
        <w:jc w:val="center"/>
        <w:rPr>
          <w:rFonts w:ascii="Times New Roman" w:hAnsi="Times New Roman" w:cs="Times New Roman"/>
          <w:b/>
          <w:color w:val="002060"/>
          <w:sz w:val="28"/>
          <w:szCs w:val="28"/>
        </w:rPr>
      </w:pPr>
      <w:r w:rsidRPr="00F0392E">
        <w:rPr>
          <w:rFonts w:ascii="Times New Roman" w:hAnsi="Times New Roman" w:cs="Times New Roman"/>
          <w:b/>
          <w:color w:val="002060"/>
          <w:sz w:val="28"/>
          <w:szCs w:val="28"/>
        </w:rPr>
        <w:t>ПСИХОФИЗИОЛОГИЧЕСКАЯ ЗРЕЛОСТЬ</w:t>
      </w:r>
    </w:p>
    <w:p w:rsidR="007614CE" w:rsidRPr="00F0392E" w:rsidRDefault="007614CE" w:rsidP="00995432">
      <w:pPr>
        <w:shd w:val="clear" w:color="auto" w:fill="FFFFFF"/>
        <w:spacing w:after="0" w:line="225" w:lineRule="atLeast"/>
        <w:ind w:firstLine="708"/>
        <w:jc w:val="both"/>
        <w:rPr>
          <w:rFonts w:ascii="Times New Roman" w:eastAsia="Times New Roman" w:hAnsi="Times New Roman" w:cs="Times New Roman"/>
          <w:color w:val="210000"/>
          <w:sz w:val="28"/>
          <w:szCs w:val="28"/>
          <w:lang w:eastAsia="ru-RU"/>
        </w:rPr>
      </w:pPr>
      <w:r w:rsidRPr="00F0392E">
        <w:rPr>
          <w:rFonts w:ascii="Times New Roman" w:eastAsia="Times New Roman" w:hAnsi="Times New Roman" w:cs="Times New Roman"/>
          <w:color w:val="210000"/>
          <w:sz w:val="28"/>
          <w:szCs w:val="28"/>
          <w:lang w:eastAsia="ru-RU"/>
        </w:rPr>
        <w:t>Включение в новую социальную среду, начало освоения учебной деятельности требуют от ребенка качественно нового уровня развития и организации всех психических процессов (восприятия, внимания, памяти, мышления), более высокой способности к управлению своим поведением.</w:t>
      </w:r>
    </w:p>
    <w:p w:rsidR="007614CE" w:rsidRPr="00F0392E" w:rsidRDefault="007614CE" w:rsidP="00995432">
      <w:pPr>
        <w:shd w:val="clear" w:color="auto" w:fill="FFFFFF"/>
        <w:spacing w:after="0" w:line="225" w:lineRule="atLeast"/>
        <w:ind w:firstLine="708"/>
        <w:jc w:val="both"/>
        <w:rPr>
          <w:rFonts w:ascii="Times New Roman" w:eastAsia="Times New Roman" w:hAnsi="Times New Roman" w:cs="Times New Roman"/>
          <w:color w:val="210000"/>
          <w:sz w:val="28"/>
          <w:szCs w:val="28"/>
          <w:lang w:eastAsia="ru-RU"/>
        </w:rPr>
      </w:pPr>
      <w:r w:rsidRPr="00F0392E">
        <w:rPr>
          <w:rFonts w:ascii="Times New Roman" w:eastAsia="Times New Roman" w:hAnsi="Times New Roman" w:cs="Times New Roman"/>
          <w:color w:val="210000"/>
          <w:sz w:val="28"/>
          <w:szCs w:val="28"/>
          <w:lang w:eastAsia="ru-RU"/>
        </w:rPr>
        <w:t>Однако возможности первоклассников в этом плане пока еще достаточно ограниченны. Это во многом связано с особенностями психофизиологического развития детей 6-7 лет.</w:t>
      </w:r>
    </w:p>
    <w:p w:rsidR="007614CE" w:rsidRPr="00F0392E" w:rsidRDefault="007614CE" w:rsidP="00995432">
      <w:pPr>
        <w:shd w:val="clear" w:color="auto" w:fill="FFFFFF"/>
        <w:spacing w:after="0" w:line="225" w:lineRule="atLeast"/>
        <w:ind w:firstLine="708"/>
        <w:jc w:val="both"/>
        <w:rPr>
          <w:rFonts w:ascii="Times New Roman" w:eastAsia="Times New Roman" w:hAnsi="Times New Roman" w:cs="Times New Roman"/>
          <w:color w:val="210000"/>
          <w:sz w:val="28"/>
          <w:szCs w:val="28"/>
          <w:lang w:eastAsia="ru-RU"/>
        </w:rPr>
      </w:pPr>
      <w:r w:rsidRPr="00F0392E">
        <w:rPr>
          <w:rFonts w:ascii="Times New Roman" w:eastAsia="Times New Roman" w:hAnsi="Times New Roman" w:cs="Times New Roman"/>
          <w:color w:val="210000"/>
          <w:sz w:val="28"/>
          <w:szCs w:val="28"/>
          <w:lang w:eastAsia="ru-RU"/>
        </w:rPr>
        <w:t>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Однако наиболее важные, специфически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w:t>
      </w:r>
    </w:p>
    <w:p w:rsidR="007614CE" w:rsidRPr="00F0392E" w:rsidRDefault="007614CE" w:rsidP="00995432">
      <w:pPr>
        <w:shd w:val="clear" w:color="auto" w:fill="FFFFFF"/>
        <w:spacing w:after="0" w:line="225" w:lineRule="atLeast"/>
        <w:ind w:firstLine="708"/>
        <w:jc w:val="both"/>
        <w:rPr>
          <w:rFonts w:ascii="Times New Roman" w:eastAsia="Times New Roman" w:hAnsi="Times New Roman" w:cs="Times New Roman"/>
          <w:color w:val="210000"/>
          <w:sz w:val="28"/>
          <w:szCs w:val="28"/>
          <w:lang w:eastAsia="ru-RU"/>
        </w:rPr>
      </w:pPr>
      <w:r w:rsidRPr="00F0392E">
        <w:rPr>
          <w:rFonts w:ascii="Times New Roman" w:eastAsia="Times New Roman" w:hAnsi="Times New Roman" w:cs="Times New Roman"/>
          <w:color w:val="210000"/>
          <w:sz w:val="28"/>
          <w:szCs w:val="28"/>
          <w:lang w:eastAsia="ru-RU"/>
        </w:rPr>
        <w:t>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w:t>
      </w:r>
    </w:p>
    <w:p w:rsidR="007614CE" w:rsidRPr="00F0392E" w:rsidRDefault="007614CE" w:rsidP="007614CE">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F0392E">
        <w:rPr>
          <w:rFonts w:ascii="Times New Roman" w:eastAsia="Times New Roman" w:hAnsi="Times New Roman" w:cs="Times New Roman"/>
          <w:color w:val="210000"/>
          <w:sz w:val="28"/>
          <w:szCs w:val="28"/>
          <w:lang w:eastAsia="ru-RU"/>
        </w:rPr>
        <w:t>Моторные навыки, мелкие движения рук еще очень несовершенны, что вызывает естественные трудности при овладении письмом, работе с бумагой и ножницами и пр.</w:t>
      </w:r>
    </w:p>
    <w:p w:rsidR="007614CE" w:rsidRPr="00F0392E" w:rsidRDefault="007614CE" w:rsidP="00995432">
      <w:pPr>
        <w:shd w:val="clear" w:color="auto" w:fill="FFFFFF"/>
        <w:spacing w:after="0" w:line="225" w:lineRule="atLeast"/>
        <w:ind w:firstLine="708"/>
        <w:jc w:val="both"/>
        <w:rPr>
          <w:rFonts w:ascii="Times New Roman" w:eastAsia="Times New Roman" w:hAnsi="Times New Roman" w:cs="Times New Roman"/>
          <w:color w:val="210000"/>
          <w:sz w:val="28"/>
          <w:szCs w:val="28"/>
          <w:lang w:eastAsia="ru-RU"/>
        </w:rPr>
      </w:pPr>
      <w:r w:rsidRPr="00F0392E">
        <w:rPr>
          <w:rFonts w:ascii="Times New Roman" w:eastAsia="Times New Roman" w:hAnsi="Times New Roman" w:cs="Times New Roman"/>
          <w:color w:val="210000"/>
          <w:sz w:val="28"/>
          <w:szCs w:val="28"/>
          <w:lang w:eastAsia="ru-RU"/>
        </w:rPr>
        <w:t>Внимание учащихся 1-х классов еще слабо организовано, имеет небольшой объем, плохо распределяемо, неустойчиво.</w:t>
      </w:r>
    </w:p>
    <w:p w:rsidR="007614CE" w:rsidRPr="00F0392E" w:rsidRDefault="007614CE" w:rsidP="007614CE">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F0392E">
        <w:rPr>
          <w:rFonts w:ascii="Times New Roman" w:eastAsia="Times New Roman" w:hAnsi="Times New Roman" w:cs="Times New Roman"/>
          <w:color w:val="210000"/>
          <w:sz w:val="28"/>
          <w:szCs w:val="28"/>
          <w:lang w:eastAsia="ru-RU"/>
        </w:rPr>
        <w:t xml:space="preserve">У первоклассников (как и у дошкольников) хорошо развита непроизвольная память, фиксирующая яркие, эмоционально насыщенные для ребенка </w:t>
      </w:r>
      <w:r w:rsidRPr="00F0392E">
        <w:rPr>
          <w:rFonts w:ascii="Times New Roman" w:eastAsia="Times New Roman" w:hAnsi="Times New Roman" w:cs="Times New Roman"/>
          <w:color w:val="210000"/>
          <w:sz w:val="28"/>
          <w:szCs w:val="28"/>
          <w:lang w:eastAsia="ru-RU"/>
        </w:rPr>
        <w:lastRenderedPageBreak/>
        <w:t>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p>
    <w:p w:rsidR="007614CE" w:rsidRPr="00F0392E" w:rsidRDefault="007614CE" w:rsidP="00995432">
      <w:pPr>
        <w:shd w:val="clear" w:color="auto" w:fill="FFFFFF"/>
        <w:spacing w:after="0" w:line="225" w:lineRule="atLeast"/>
        <w:ind w:firstLine="708"/>
        <w:jc w:val="both"/>
        <w:rPr>
          <w:rFonts w:ascii="Times New Roman" w:eastAsia="Times New Roman" w:hAnsi="Times New Roman" w:cs="Times New Roman"/>
          <w:color w:val="210000"/>
          <w:sz w:val="28"/>
          <w:szCs w:val="28"/>
          <w:lang w:eastAsia="ru-RU"/>
        </w:rPr>
      </w:pPr>
      <w:r w:rsidRPr="00F0392E">
        <w:rPr>
          <w:rFonts w:ascii="Times New Roman" w:eastAsia="Times New Roman" w:hAnsi="Times New Roman" w:cs="Times New Roman"/>
          <w:color w:val="210000"/>
          <w:sz w:val="28"/>
          <w:szCs w:val="28"/>
          <w:lang w:eastAsia="ru-RU"/>
        </w:rPr>
        <w:t>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w:t>
      </w:r>
    </w:p>
    <w:p w:rsidR="007614CE" w:rsidRPr="00F0392E" w:rsidRDefault="007614CE" w:rsidP="00995432">
      <w:pPr>
        <w:shd w:val="clear" w:color="auto" w:fill="FFFFFF"/>
        <w:spacing w:after="0" w:line="225" w:lineRule="atLeast"/>
        <w:ind w:firstLine="708"/>
        <w:jc w:val="both"/>
        <w:rPr>
          <w:rFonts w:ascii="Times New Roman" w:eastAsia="Times New Roman" w:hAnsi="Times New Roman" w:cs="Times New Roman"/>
          <w:color w:val="210000"/>
          <w:sz w:val="28"/>
          <w:szCs w:val="28"/>
          <w:lang w:eastAsia="ru-RU"/>
        </w:rPr>
      </w:pPr>
      <w:r w:rsidRPr="00F0392E">
        <w:rPr>
          <w:rFonts w:ascii="Times New Roman" w:eastAsia="Times New Roman" w:hAnsi="Times New Roman" w:cs="Times New Roman"/>
          <w:color w:val="210000"/>
          <w:sz w:val="28"/>
          <w:szCs w:val="28"/>
          <w:lang w:eastAsia="ru-RU"/>
        </w:rPr>
        <w:t xml:space="preserve">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w:t>
      </w:r>
      <w:proofErr w:type="spellStart"/>
      <w:proofErr w:type="gramStart"/>
      <w:r w:rsidRPr="00F0392E">
        <w:rPr>
          <w:rFonts w:ascii="Times New Roman" w:eastAsia="Times New Roman" w:hAnsi="Times New Roman" w:cs="Times New Roman"/>
          <w:color w:val="210000"/>
          <w:sz w:val="28"/>
          <w:szCs w:val="28"/>
          <w:lang w:eastAsia="ru-RU"/>
        </w:rPr>
        <w:t>недисциплиниро</w:t>
      </w:r>
      <w:r w:rsidR="00F0392E">
        <w:rPr>
          <w:rFonts w:ascii="Times New Roman" w:eastAsia="Times New Roman" w:hAnsi="Times New Roman" w:cs="Times New Roman"/>
          <w:color w:val="210000"/>
          <w:sz w:val="28"/>
          <w:szCs w:val="28"/>
          <w:lang w:eastAsia="ru-RU"/>
        </w:rPr>
        <w:t>-</w:t>
      </w:r>
      <w:r w:rsidRPr="00F0392E">
        <w:rPr>
          <w:rFonts w:ascii="Times New Roman" w:eastAsia="Times New Roman" w:hAnsi="Times New Roman" w:cs="Times New Roman"/>
          <w:color w:val="210000"/>
          <w:sz w:val="28"/>
          <w:szCs w:val="28"/>
          <w:lang w:eastAsia="ru-RU"/>
        </w:rPr>
        <w:t>ванностью</w:t>
      </w:r>
      <w:proofErr w:type="spellEnd"/>
      <w:proofErr w:type="gramEnd"/>
      <w:r w:rsidRPr="00F0392E">
        <w:rPr>
          <w:rFonts w:ascii="Times New Roman" w:eastAsia="Times New Roman" w:hAnsi="Times New Roman" w:cs="Times New Roman"/>
          <w:color w:val="210000"/>
          <w:sz w:val="28"/>
          <w:szCs w:val="28"/>
          <w:lang w:eastAsia="ru-RU"/>
        </w:rPr>
        <w:t>.</w:t>
      </w:r>
    </w:p>
    <w:p w:rsidR="007614CE" w:rsidRPr="00F0392E" w:rsidRDefault="007614CE" w:rsidP="00995432">
      <w:pPr>
        <w:shd w:val="clear" w:color="auto" w:fill="FFFFFF"/>
        <w:spacing w:after="0" w:line="225" w:lineRule="atLeast"/>
        <w:ind w:firstLine="708"/>
        <w:jc w:val="both"/>
        <w:rPr>
          <w:rFonts w:ascii="Times New Roman" w:eastAsia="Times New Roman" w:hAnsi="Times New Roman" w:cs="Times New Roman"/>
          <w:color w:val="210000"/>
          <w:sz w:val="28"/>
          <w:szCs w:val="28"/>
          <w:lang w:eastAsia="ru-RU"/>
        </w:rPr>
      </w:pPr>
      <w:proofErr w:type="gramStart"/>
      <w:r w:rsidRPr="00F0392E">
        <w:rPr>
          <w:rFonts w:ascii="Times New Roman" w:eastAsia="Times New Roman" w:hAnsi="Times New Roman" w:cs="Times New Roman"/>
          <w:color w:val="210000"/>
          <w:sz w:val="28"/>
          <w:szCs w:val="28"/>
          <w:lang w:eastAsia="ru-RU"/>
        </w:rPr>
        <w:t>Став школьником и приступив</w:t>
      </w:r>
      <w:proofErr w:type="gramEnd"/>
      <w:r w:rsidRPr="00F0392E">
        <w:rPr>
          <w:rFonts w:ascii="Times New Roman" w:eastAsia="Times New Roman" w:hAnsi="Times New Roman" w:cs="Times New Roman"/>
          <w:color w:val="210000"/>
          <w:sz w:val="28"/>
          <w:szCs w:val="28"/>
          <w:lang w:eastAsia="ru-RU"/>
        </w:rPr>
        <w:t xml:space="preserve"> к овладению премудростями учебной деятельности, ребенок лишь постепенно учится управлять собой, строить свою деятельность в соответствии с поставленными целями и намерениями.</w:t>
      </w:r>
    </w:p>
    <w:p w:rsidR="007614CE" w:rsidRPr="00F0392E" w:rsidRDefault="007614CE" w:rsidP="00995432">
      <w:pPr>
        <w:shd w:val="clear" w:color="auto" w:fill="FFFFFF"/>
        <w:spacing w:after="0" w:line="225" w:lineRule="atLeast"/>
        <w:ind w:firstLine="708"/>
        <w:jc w:val="both"/>
        <w:rPr>
          <w:rFonts w:ascii="Times New Roman" w:eastAsia="Times New Roman" w:hAnsi="Times New Roman" w:cs="Times New Roman"/>
          <w:color w:val="210000"/>
          <w:sz w:val="28"/>
          <w:szCs w:val="28"/>
          <w:lang w:eastAsia="ru-RU"/>
        </w:rPr>
      </w:pPr>
      <w:r w:rsidRPr="00F0392E">
        <w:rPr>
          <w:rFonts w:ascii="Times New Roman" w:eastAsia="Times New Roman" w:hAnsi="Times New Roman" w:cs="Times New Roman"/>
          <w:color w:val="210000"/>
          <w:sz w:val="28"/>
          <w:szCs w:val="28"/>
          <w:lang w:eastAsia="ru-RU"/>
        </w:rPr>
        <w:t>Родители и учителя должны понимать, что поступление ребенка в школу само по себе еще не обеспечивает появления этих важных качеств. Они нуждаются в специальном развитии. И здесь необходимо избегать довольно распространенного противоречия: с порога школы от ребенка требуют того, что только еще должно быть сформировано.</w:t>
      </w:r>
    </w:p>
    <w:p w:rsidR="007614CE" w:rsidRPr="00F0392E" w:rsidRDefault="007614CE" w:rsidP="00995432">
      <w:pPr>
        <w:shd w:val="clear" w:color="auto" w:fill="FFFFFF"/>
        <w:spacing w:after="0" w:line="225" w:lineRule="atLeast"/>
        <w:ind w:firstLine="708"/>
        <w:jc w:val="both"/>
        <w:rPr>
          <w:rFonts w:ascii="Times New Roman" w:eastAsia="Times New Roman" w:hAnsi="Times New Roman" w:cs="Times New Roman"/>
          <w:color w:val="210000"/>
          <w:sz w:val="28"/>
          <w:szCs w:val="28"/>
          <w:lang w:eastAsia="ru-RU"/>
        </w:rPr>
      </w:pPr>
      <w:r w:rsidRPr="00F0392E">
        <w:rPr>
          <w:rFonts w:ascii="Times New Roman" w:eastAsia="Times New Roman" w:hAnsi="Times New Roman" w:cs="Times New Roman"/>
          <w:color w:val="210000"/>
          <w:sz w:val="28"/>
          <w:szCs w:val="28"/>
          <w:lang w:eastAsia="ru-RU"/>
        </w:rPr>
        <w:t>Первоклассники,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массовой школы.</w:t>
      </w:r>
    </w:p>
    <w:p w:rsidR="007614CE" w:rsidRPr="00F0392E" w:rsidRDefault="007614CE" w:rsidP="00995432">
      <w:pPr>
        <w:shd w:val="clear" w:color="auto" w:fill="FFFFFF"/>
        <w:spacing w:after="0" w:line="225" w:lineRule="atLeast"/>
        <w:ind w:firstLine="708"/>
        <w:jc w:val="both"/>
        <w:rPr>
          <w:rFonts w:ascii="Times New Roman" w:eastAsia="Times New Roman" w:hAnsi="Times New Roman" w:cs="Times New Roman"/>
          <w:color w:val="210000"/>
          <w:sz w:val="28"/>
          <w:szCs w:val="28"/>
          <w:lang w:eastAsia="ru-RU"/>
        </w:rPr>
      </w:pPr>
      <w:r w:rsidRPr="00F0392E">
        <w:rPr>
          <w:rFonts w:ascii="Times New Roman" w:eastAsia="Times New Roman" w:hAnsi="Times New Roman" w:cs="Times New Roman"/>
          <w:color w:val="210000"/>
          <w:sz w:val="28"/>
          <w:szCs w:val="28"/>
          <w:lang w:eastAsia="ru-RU"/>
        </w:rPr>
        <w:t>Первый год обучения определяет порой всю последующую школьную жизнь ребенка. Многое на этом пути зависит от родителей первоклассника.</w:t>
      </w:r>
    </w:p>
    <w:p w:rsidR="007614CE" w:rsidRPr="00F0392E" w:rsidRDefault="007614CE" w:rsidP="007614CE">
      <w:pPr>
        <w:shd w:val="clear" w:color="auto" w:fill="FFFFFF"/>
        <w:spacing w:after="0" w:line="225" w:lineRule="atLeast"/>
        <w:ind w:firstLine="180"/>
        <w:jc w:val="both"/>
        <w:rPr>
          <w:rFonts w:ascii="Times New Roman" w:eastAsia="Times New Roman" w:hAnsi="Times New Roman" w:cs="Times New Roman"/>
          <w:color w:val="210000"/>
          <w:sz w:val="28"/>
          <w:szCs w:val="28"/>
          <w:lang w:eastAsia="ru-RU"/>
        </w:rPr>
      </w:pPr>
      <w:r w:rsidRPr="00F0392E">
        <w:rPr>
          <w:rFonts w:ascii="Times New Roman" w:eastAsia="Times New Roman" w:hAnsi="Times New Roman" w:cs="Times New Roman"/>
          <w:color w:val="210000"/>
          <w:sz w:val="28"/>
          <w:szCs w:val="28"/>
          <w:lang w:eastAsia="ru-RU"/>
        </w:rPr>
        <w:t>Как оказать ребенку помощь в адаптации к школе.</w:t>
      </w:r>
    </w:p>
    <w:p w:rsidR="007614CE" w:rsidRPr="00F0392E" w:rsidRDefault="007614CE" w:rsidP="00995432">
      <w:pPr>
        <w:shd w:val="clear" w:color="auto" w:fill="FFFFFF"/>
        <w:spacing w:after="0" w:line="225" w:lineRule="atLeast"/>
        <w:ind w:firstLine="708"/>
        <w:jc w:val="both"/>
        <w:rPr>
          <w:rFonts w:ascii="Times New Roman" w:eastAsia="Times New Roman" w:hAnsi="Times New Roman" w:cs="Times New Roman"/>
          <w:color w:val="210000"/>
          <w:sz w:val="28"/>
          <w:szCs w:val="28"/>
          <w:lang w:eastAsia="ru-RU"/>
        </w:rPr>
      </w:pPr>
      <w:r w:rsidRPr="00F0392E">
        <w:rPr>
          <w:rFonts w:ascii="Times New Roman" w:eastAsia="Times New Roman" w:hAnsi="Times New Roman" w:cs="Times New Roman"/>
          <w:color w:val="210000"/>
          <w:sz w:val="28"/>
          <w:szCs w:val="28"/>
          <w:lang w:eastAsia="ru-RU"/>
        </w:rPr>
        <w:t>Самое важное и необходимое для ребенка любого возраста, а для первоклассника особенно - это правильный режим дня. Большинство родителей знают это, но на практике довольно трудно убедить, что многие трудности обучения, ухудшение здоровья связаны именно с нарушениями режима. Очень важно иметь расписание дня, составленное вместе с ребенком, и ГЛАВНОЕ - его соблюдать. Нельзя требовать от ребенка организованности и самоконтроля, если сами родители не в состоянии соблюдать ими же установленные правила.</w:t>
      </w:r>
    </w:p>
    <w:p w:rsidR="00E02269" w:rsidRPr="00F0392E" w:rsidRDefault="00E02269">
      <w:pPr>
        <w:rPr>
          <w:sz w:val="28"/>
          <w:szCs w:val="28"/>
        </w:rPr>
      </w:pPr>
    </w:p>
    <w:sectPr w:rsidR="00E02269" w:rsidRPr="00F03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E39"/>
    <w:rsid w:val="003B5E39"/>
    <w:rsid w:val="007614CE"/>
    <w:rsid w:val="00995432"/>
    <w:rsid w:val="00E02269"/>
    <w:rsid w:val="00F0392E"/>
    <w:rsid w:val="00FF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F1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F1B84"/>
  </w:style>
  <w:style w:type="character" w:customStyle="1" w:styleId="apple-converted-space">
    <w:name w:val="apple-converted-space"/>
    <w:basedOn w:val="a0"/>
    <w:rsid w:val="007614CE"/>
  </w:style>
  <w:style w:type="character" w:styleId="a3">
    <w:name w:val="Hyperlink"/>
    <w:basedOn w:val="a0"/>
    <w:uiPriority w:val="99"/>
    <w:semiHidden/>
    <w:unhideWhenUsed/>
    <w:rsid w:val="007614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F1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F1B84"/>
  </w:style>
  <w:style w:type="character" w:customStyle="1" w:styleId="apple-converted-space">
    <w:name w:val="apple-converted-space"/>
    <w:basedOn w:val="a0"/>
    <w:rsid w:val="007614CE"/>
  </w:style>
  <w:style w:type="character" w:styleId="a3">
    <w:name w:val="Hyperlink"/>
    <w:basedOn w:val="a0"/>
    <w:uiPriority w:val="99"/>
    <w:semiHidden/>
    <w:unhideWhenUsed/>
    <w:rsid w:val="007614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283410">
      <w:bodyDiv w:val="1"/>
      <w:marLeft w:val="0"/>
      <w:marRight w:val="0"/>
      <w:marTop w:val="0"/>
      <w:marBottom w:val="0"/>
      <w:divBdr>
        <w:top w:val="none" w:sz="0" w:space="0" w:color="auto"/>
        <w:left w:val="none" w:sz="0" w:space="0" w:color="auto"/>
        <w:bottom w:val="none" w:sz="0" w:space="0" w:color="auto"/>
        <w:right w:val="none" w:sz="0" w:space="0" w:color="auto"/>
      </w:divBdr>
    </w:div>
    <w:div w:id="211578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1130</Words>
  <Characters>6447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Ирины</cp:lastModifiedBy>
  <cp:revision>4</cp:revision>
  <dcterms:created xsi:type="dcterms:W3CDTF">2016-11-05T09:06:00Z</dcterms:created>
  <dcterms:modified xsi:type="dcterms:W3CDTF">2016-11-13T12:33:00Z</dcterms:modified>
</cp:coreProperties>
</file>